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right="-178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 xml:space="preserve"> </w:t>
      </w:r>
      <w:r>
        <w:rPr>
          <w:rFonts w:cs="Arial" w:ascii="Arial" w:hAnsi="Arial"/>
          <w:sz w:val="22"/>
          <w:szCs w:val="22"/>
          <w:lang w:val="lt-LT"/>
        </w:rPr>
        <w:t>(Tiekėjo pavadinimas)</w:t>
      </w:r>
    </w:p>
    <w:p>
      <w:pPr>
        <w:pStyle w:val="Normal"/>
        <w:ind w:hanging="0" w:right="-178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ind w:hanging="0" w:right="-178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(Juridinio asmens teisinė forma, buveinė, kontaktinė informacija, registro, kuriame kaupiami ir saugomi duomenys apie tiekėją, pavadinimas)</w:t>
      </w:r>
    </w:p>
    <w:p>
      <w:pPr>
        <w:pStyle w:val="Normal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cs="Arial" w:ascii="Arial" w:hAnsi="Arial"/>
          <w:b/>
          <w:bCs/>
          <w:sz w:val="22"/>
          <w:szCs w:val="22"/>
          <w:lang w:val="lt-LT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VĮ Valstybinių miškų urėdija</w:t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cs="Arial" w:ascii="Arial" w:hAnsi="Arial"/>
          <w:b/>
          <w:sz w:val="22"/>
          <w:szCs w:val="22"/>
          <w:lang w:val="lt-LT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cs="Arial" w:ascii="Arial" w:hAnsi="Arial"/>
          <w:b/>
          <w:sz w:val="22"/>
          <w:szCs w:val="22"/>
          <w:lang w:val="lt-LT"/>
        </w:rPr>
        <w:t>PASIŪLYMAS</w:t>
      </w:r>
    </w:p>
    <w:p>
      <w:pPr>
        <w:pStyle w:val="Normal"/>
        <w:jc w:val="center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b/>
          <w:sz w:val="22"/>
          <w:szCs w:val="22"/>
          <w:lang w:val="lt-LT"/>
        </w:rPr>
        <w:t>DĖL VĮ VALSTYBINIŲ MIŠKŲ URĖDIJOS DARBUOTOJŲ DRAUDIMO NUO NELAIMINGŲ ATSITIKIMŲ PASLAUGŲ</w:t>
      </w:r>
      <w:r>
        <w:rPr>
          <w:rFonts w:eastAsia="Calibri" w:cs="Arial" w:ascii="Arial" w:hAnsi="Arial"/>
          <w:b/>
          <w:color w:val="000000"/>
          <w:sz w:val="22"/>
          <w:szCs w:val="22"/>
          <w:lang w:val="lt-LT"/>
        </w:rPr>
        <w:t xml:space="preserve"> PIRKIMO </w:t>
      </w:r>
    </w:p>
    <w:p>
      <w:pPr>
        <w:pStyle w:val="Normal"/>
        <w:shd w:val="clear" w:color="auto" w:fill="FFFFFF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hd w:val="clear" w:color="auto" w:fill="FFFFFF"/>
        <w:jc w:val="center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____________</w:t>
      </w:r>
      <w:r>
        <w:rPr>
          <w:rFonts w:cs="Arial" w:ascii="Arial" w:hAnsi="Arial"/>
          <w:b/>
          <w:bCs/>
          <w:color w:val="000000"/>
          <w:sz w:val="22"/>
          <w:szCs w:val="22"/>
          <w:lang w:val="lt-LT"/>
        </w:rPr>
        <w:t xml:space="preserve"> </w:t>
      </w:r>
      <w:r>
        <w:rPr>
          <w:rFonts w:cs="Arial" w:ascii="Arial" w:hAnsi="Arial"/>
          <w:sz w:val="22"/>
          <w:szCs w:val="22"/>
          <w:lang w:val="lt-LT"/>
        </w:rPr>
        <w:t>Nr.______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  <w:lang w:val="lt-LT"/>
        </w:rPr>
      </w:pPr>
      <w:r>
        <w:rPr>
          <w:rFonts w:cs="Arial" w:ascii="Arial" w:hAnsi="Arial"/>
          <w:bCs/>
          <w:color w:val="000000"/>
          <w:sz w:val="22"/>
          <w:szCs w:val="22"/>
          <w:lang w:val="lt-LT"/>
        </w:rPr>
        <w:t>(Data)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  <w:lang w:val="lt-LT"/>
        </w:rPr>
      </w:pPr>
      <w:r>
        <w:rPr>
          <w:rFonts w:cs="Arial" w:ascii="Arial" w:hAnsi="Arial"/>
          <w:bCs/>
          <w:color w:val="000000"/>
          <w:sz w:val="22"/>
          <w:szCs w:val="22"/>
          <w:lang w:val="lt-LT"/>
        </w:rPr>
        <w:t>_____________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  <w:lang w:val="lt-LT"/>
        </w:rPr>
      </w:pPr>
      <w:r>
        <w:rPr>
          <w:rFonts w:cs="Arial" w:ascii="Arial" w:hAnsi="Arial"/>
          <w:bCs/>
          <w:color w:val="000000"/>
          <w:sz w:val="22"/>
          <w:szCs w:val="22"/>
          <w:lang w:val="lt-LT"/>
        </w:rPr>
        <w:t>(Sudarymo vieta)</w:t>
      </w:r>
    </w:p>
    <w:p>
      <w:pPr>
        <w:pStyle w:val="Subtitle"/>
        <w:spacing w:before="60" w:after="60"/>
        <w:rPr>
          <w:rFonts w:ascii="Arial" w:hAnsi="Arial" w:cs="Arial"/>
          <w:bCs/>
          <w:color w:val="000000"/>
          <w:sz w:val="22"/>
          <w:szCs w:val="22"/>
          <w:u w:val="none"/>
          <w:vertAlign w:val="superscript"/>
          <w:lang w:val="lt-LT"/>
        </w:rPr>
      </w:pPr>
      <w:r>
        <w:rPr>
          <w:rFonts w:cs="Arial" w:ascii="Arial" w:hAnsi="Arial"/>
          <w:bCs/>
          <w:color w:val="000000"/>
          <w:sz w:val="22"/>
          <w:szCs w:val="22"/>
          <w:u w:val="none"/>
          <w:vertAlign w:val="superscript"/>
          <w:lang w:val="lt-LT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bookmarkStart w:id="0" w:name="_Toc329443224"/>
      <w:r>
        <w:rPr>
          <w:rFonts w:cs="Arial" w:ascii="Arial" w:hAnsi="Arial"/>
          <w:b/>
          <w:bCs/>
          <w:sz w:val="22"/>
          <w:szCs w:val="22"/>
          <w:lang w:val="lt-LT"/>
        </w:rPr>
        <w:t>INFORMACIJA APIE TIEKĖJĄ</w:t>
      </w:r>
      <w:bookmarkEnd w:id="0"/>
    </w:p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tbl>
      <w:tblPr>
        <w:tblW w:w="9855" w:type="dxa"/>
        <w:jc w:val="left"/>
        <w:tblInd w:w="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70"/>
        <w:gridCol w:w="4784"/>
      </w:tblGrid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  <w:t>Tiekėjo arba tiekėjų grupės narių pavadinimas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  <w:t xml:space="preserve">Tiekėjo arba tiekėjo grupės narių juridinio asmens kodas (-ai) </w:t>
            </w: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(tuo atveju, jei pasiūlymą teikia fizinis asmuo - verslo pažymėjimo Nr. ar pan.)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  <w:t>Tiekėjo arba tiekėjo grupės narių PVM mokėtojo kodas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 xml:space="preserve">Tiekėjų grupės narys, atstovaujantis arba vadovaujantis  tiekėjų grupei </w:t>
            </w: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(pildoma, jei pasiūlymą teikia tiekėjų grupė)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 xml:space="preserve">Asmuo (Asmenys) </w:t>
            </w:r>
            <w:r>
              <w:rPr>
                <w:rFonts w:eastAsia="Calibri" w:cs="Arial" w:ascii="Arial" w:hAnsi="Arial"/>
                <w:i/>
                <w:sz w:val="22"/>
                <w:szCs w:val="22"/>
                <w:lang w:val="lt-LT"/>
              </w:rPr>
              <w:t>(vardas, pavardė)</w:t>
            </w: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*:</w:t>
            </w:r>
          </w:p>
          <w:p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eastAsia="Calibri" w:cs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Tiekėjo vadovas;</w:t>
            </w:r>
          </w:p>
          <w:p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eastAsia="Calibri" w:cs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Kuris atstovauja tiekėją dėl šios sutarties sudarymo, priima sprendimą sudaryti šio sutartį ir(ar) ją pasirašys**;</w:t>
            </w:r>
          </w:p>
          <w:p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eastAsia="Calibri" w:cs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Buhalteris(-iai) ar kitas asmuo(-ys) turintis(-ys) teisę surašyti ir pasirašyti tiekėjo apskaitos dokumentus.</w:t>
            </w:r>
          </w:p>
          <w:p>
            <w:pPr>
              <w:pStyle w:val="Normal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*</w:t>
            </w:r>
            <w:r>
              <w:rPr>
                <w:rFonts w:eastAsia="Calibri" w:cs="Arial" w:ascii="Arial" w:hAnsi="Arial"/>
                <w:i/>
                <w:sz w:val="22"/>
                <w:szCs w:val="22"/>
                <w:lang w:val="lt-LT"/>
              </w:rPr>
              <w:t>Jeigu pasiūlymą teikia tiekėjų grupė ar tiekėjas remiasi ūkio subjektų pajėgumais, turi būti pateikti visų atitinkamų tiekėjų grupės narių ar kitų ūkio subjektų, kurių pajėgumais remiasi tiekėjas, duomenys;</w:t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eastAsia="Calibri" w:cs="Arial"/>
                <w:i/>
                <w:i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i/>
                <w:sz w:val="22"/>
                <w:szCs w:val="22"/>
                <w:lang w:val="lt-LT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bCs/>
                <w:color w:val="FF0000"/>
                <w:sz w:val="22"/>
                <w:szCs w:val="22"/>
                <w:lang w:val="lt-LT"/>
              </w:rPr>
              <w:t>Būtina nurodyti: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olor w:val="FF0000"/>
                <w:sz w:val="22"/>
                <w:szCs w:val="22"/>
                <w:lang w:val="lt-LT"/>
              </w:rPr>
              <w:t>Vardas Pavardė;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olor w:val="FF0000"/>
                <w:sz w:val="22"/>
                <w:szCs w:val="22"/>
                <w:lang w:val="lt-LT"/>
              </w:rPr>
              <w:t>Vardas Pavardė;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color w:val="FF0000"/>
                <w:sz w:val="22"/>
                <w:szCs w:val="22"/>
                <w:lang w:val="lt-LT"/>
              </w:rPr>
              <w:t>Vardas Pavardė.</w:t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  <w:t xml:space="preserve">Tiekėjo arba </w:t>
            </w: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>atstovaujančio tiekėjų grupės nario adresas, telefono numeris, fakso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val="lt-LT"/>
              </w:rPr>
              <w:t xml:space="preserve">Tiekėjo arba atstovaujančio tiekėjų grupės nario </w:t>
            </w:r>
            <w:r>
              <w:rPr>
                <w:rFonts w:cs="Arial" w:ascii="Arial" w:hAnsi="Arial"/>
                <w:bCs/>
                <w:sz w:val="22"/>
                <w:szCs w:val="22"/>
                <w:lang w:val="lt-LT"/>
              </w:rPr>
              <w:t>banko pavadinimas, banko kodas, sąskaitos Nr.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Cs/>
                <w:sz w:val="22"/>
                <w:szCs w:val="22"/>
                <w:lang w:val="lt-LT"/>
              </w:rPr>
              <w:t>Asmens, įgalioto pasirašyti sutartį, vardas, pavardė, pareigos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Cs/>
                <w:sz w:val="22"/>
                <w:szCs w:val="22"/>
                <w:lang w:val="lt-LT"/>
              </w:rPr>
              <w:t>Asmens, atsakingo už pirkimą, vardas, pavardė,  telefono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</w:tr>
    </w:tbl>
    <w:p>
      <w:pPr>
        <w:pStyle w:val="ListParagraph"/>
        <w:tabs>
          <w:tab w:val="clear" w:pos="720"/>
          <w:tab w:val="left" w:pos="567" w:leader="none"/>
        </w:tabs>
        <w:spacing w:before="60" w:after="60"/>
        <w:ind w:hanging="0" w:left="0"/>
        <w:contextualSpacing/>
        <w:jc w:val="both"/>
        <w:rPr>
          <w:rFonts w:ascii="Arial" w:hAnsi="Arial" w:cs="Arial"/>
          <w:iCs/>
          <w:sz w:val="22"/>
          <w:szCs w:val="22"/>
          <w:lang w:val="lt-LT"/>
        </w:rPr>
      </w:pPr>
      <w:r>
        <w:rPr>
          <w:rFonts w:cs="Arial" w:ascii="Arial" w:hAnsi="Arial"/>
          <w:iCs/>
          <w:sz w:val="22"/>
          <w:szCs w:val="22"/>
          <w:lang w:val="lt-LT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/>
          <w:sz w:val="22"/>
          <w:szCs w:val="22"/>
          <w:lang w:val="lt-LT"/>
        </w:rPr>
      </w:pPr>
      <w:bookmarkStart w:id="1" w:name="_Toc329443227"/>
      <w:r>
        <w:rPr>
          <w:rFonts w:cs="Arial" w:ascii="Arial" w:hAnsi="Arial"/>
          <w:b/>
          <w:bCs/>
          <w:sz w:val="22"/>
          <w:szCs w:val="22"/>
          <w:lang w:val="lt-LT"/>
        </w:rPr>
        <w:t xml:space="preserve">INFORMACIJA </w:t>
      </w:r>
      <w:r>
        <w:rPr>
          <w:rFonts w:eastAsia="Calibri" w:cs="Arial" w:ascii="Arial" w:hAnsi="Arial"/>
          <w:b/>
          <w:sz w:val="22"/>
          <w:szCs w:val="22"/>
          <w:lang w:val="lt-LT"/>
        </w:rPr>
        <w:t>APIE</w:t>
      </w:r>
      <w:r>
        <w:rPr>
          <w:rFonts w:cs="Arial" w:ascii="Arial" w:hAnsi="Arial"/>
          <w:b/>
          <w:bCs/>
          <w:sz w:val="22"/>
          <w:szCs w:val="22"/>
          <w:lang w:val="lt-LT"/>
        </w:rPr>
        <w:t xml:space="preserve"> SUBTIEKĖJUS</w:t>
      </w:r>
      <w:bookmarkEnd w:id="1"/>
    </w:p>
    <w:p>
      <w:pPr>
        <w:pStyle w:val="Normal"/>
        <w:rPr>
          <w:rFonts w:ascii="Arial" w:hAnsi="Arial" w:eastAsia="Calibri" w:cs="Arial"/>
          <w:color w:val="000000"/>
          <w:sz w:val="22"/>
          <w:szCs w:val="22"/>
          <w:lang w:val="lt-LT"/>
        </w:rPr>
      </w:pPr>
      <w:r>
        <w:rPr>
          <w:rFonts w:eastAsia="Calibri" w:cs="Arial" w:ascii="Arial" w:hAnsi="Arial"/>
          <w:color w:val="000000"/>
          <w:sz w:val="22"/>
          <w:szCs w:val="22"/>
          <w:lang w:val="lt-LT"/>
        </w:rPr>
      </w:r>
    </w:p>
    <w:p>
      <w:pPr>
        <w:pStyle w:val="Normal"/>
        <w:spacing w:before="60" w:after="60"/>
        <w:jc w:val="both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Subtiekėjai ir jiems perduodama vykdyti sutarties dalis</w:t>
      </w:r>
      <w:r>
        <w:rPr>
          <w:rFonts w:eastAsia="Calibri" w:cs="Arial" w:ascii="Arial" w:hAnsi="Arial"/>
          <w:color w:val="000000"/>
          <w:sz w:val="22"/>
          <w:szCs w:val="22"/>
          <w:lang w:val="lt-LT"/>
        </w:rPr>
        <w:t>:</w:t>
      </w:r>
    </w:p>
    <w:tbl>
      <w:tblPr>
        <w:tblW w:w="9628" w:type="dxa"/>
        <w:jc w:val="left"/>
        <w:tblInd w:w="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51"/>
        <w:gridCol w:w="2642"/>
        <w:gridCol w:w="3427"/>
        <w:gridCol w:w="2907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Subtiekėjo pavadinimas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sz w:val="22"/>
                <w:szCs w:val="22"/>
                <w:lang w:val="lt-LT" w:eastAsia="lt-LT"/>
              </w:rPr>
              <w:footnoteReference w:id="2"/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Pirkimo objekto dalies, perduodamos vykdyti subtiekėjui, aprašymas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i/>
                <w:sz w:val="22"/>
                <w:szCs w:val="22"/>
                <w:lang w:val="lt-LT" w:eastAsia="lt-LT"/>
              </w:rPr>
              <w:t>(pildoma, jei ūkio subjektas vykdys sutartį)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...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</w:tbl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/>
          <w:sz w:val="22"/>
          <w:szCs w:val="22"/>
          <w:lang w:val="lt-LT"/>
        </w:rPr>
      </w:pPr>
      <w:bookmarkStart w:id="2" w:name="_Toc329443228"/>
      <w:r>
        <w:rPr>
          <w:rFonts w:cs="Arial" w:ascii="Arial" w:hAnsi="Arial"/>
          <w:b/>
          <w:color w:val="000000"/>
          <w:sz w:val="22"/>
          <w:szCs w:val="22"/>
          <w:lang w:val="lt-LT"/>
        </w:rPr>
        <w:t>PASIŪLYMO KAINA</w:t>
      </w:r>
      <w:bookmarkEnd w:id="2"/>
      <w:r>
        <w:rPr>
          <w:rFonts w:cs="Arial" w:ascii="Arial" w:hAnsi="Arial"/>
          <w:b/>
          <w:color w:val="000000"/>
          <w:sz w:val="22"/>
          <w:szCs w:val="22"/>
          <w:lang w:val="lt-LT"/>
        </w:rPr>
        <w:t xml:space="preserve"> </w:t>
      </w:r>
    </w:p>
    <w:p>
      <w:pPr>
        <w:pStyle w:val="Normal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Pasiūlymo kaina nurodoma užpildant pateiktą lentelę:</w:t>
      </w:r>
    </w:p>
    <w:tbl>
      <w:tblPr>
        <w:tblW w:w="9636" w:type="dxa"/>
        <w:jc w:val="left"/>
        <w:tblInd w:w="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00"/>
        <w:gridCol w:w="3431"/>
        <w:gridCol w:w="1869"/>
        <w:gridCol w:w="1738"/>
        <w:gridCol w:w="1698"/>
      </w:tblGrid>
      <w:tr>
        <w:trPr>
          <w:trHeight w:val="309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b/>
                <w:iCs/>
                <w:sz w:val="22"/>
                <w:szCs w:val="22"/>
                <w:lang w:val="lt-LT"/>
              </w:rPr>
              <w:t>Pirkimo objektas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SimSun" w:cs="Arial"/>
                <w:b/>
                <w:bCs/>
                <w:color w:val="000000"/>
                <w:kern w:val="2"/>
                <w:sz w:val="22"/>
                <w:szCs w:val="22"/>
                <w:lang w:val="lt-LT" w:eastAsia="zh-CN" w:bidi="hi-IN"/>
              </w:rPr>
            </w:pPr>
            <w:r>
              <w:rPr>
                <w:rFonts w:eastAsia="SimSun" w:cs="Arial" w:ascii="Arial" w:hAnsi="Arial"/>
                <w:b/>
                <w:bCs/>
                <w:color w:val="000000"/>
                <w:kern w:val="2"/>
                <w:sz w:val="22"/>
                <w:szCs w:val="22"/>
                <w:lang w:val="lt-LT" w:eastAsia="zh-CN" w:bidi="hi-IN"/>
              </w:rPr>
              <w:t>Mato vienetas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SimSun" w:cs="Arial"/>
                <w:b/>
                <w:bCs/>
                <w:color w:val="000000"/>
                <w:kern w:val="2"/>
                <w:sz w:val="22"/>
                <w:szCs w:val="22"/>
                <w:lang w:val="lt-LT" w:eastAsia="zh-CN" w:bidi="hi-IN"/>
              </w:rPr>
            </w:pPr>
            <w:r>
              <w:rPr>
                <w:rFonts w:eastAsia="SimSun" w:cs="Arial" w:ascii="Arial" w:hAnsi="Arial"/>
                <w:b/>
                <w:bCs/>
                <w:color w:val="000000"/>
                <w:kern w:val="2"/>
                <w:sz w:val="22"/>
                <w:szCs w:val="22"/>
                <w:lang w:val="lt-LT" w:eastAsia="zh-CN" w:bidi="hi-IN"/>
              </w:rPr>
              <w:t>Preliminarus kiekis*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  <w:lang w:val="lt-LT"/>
              </w:rPr>
            </w:pPr>
            <w:r>
              <w:rPr>
                <w:rFonts w:eastAsia="SimSun" w:cs="Arial" w:ascii="Arial" w:hAnsi="Arial"/>
                <w:b/>
                <w:color w:val="auto"/>
                <w:kern w:val="2"/>
                <w:sz w:val="22"/>
                <w:szCs w:val="22"/>
                <w:lang w:val="lt-LT" w:eastAsia="zh-CN" w:bidi="hi-IN"/>
              </w:rPr>
              <w:t>K</w:t>
            </w: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>aina EUR</w:t>
            </w:r>
            <w:r>
              <w:rPr>
                <w:rFonts w:cs="Arial" w:ascii="Arial" w:hAnsi="Arial"/>
                <w:b/>
                <w:color w:val="FF0000"/>
                <w:sz w:val="22"/>
                <w:szCs w:val="22"/>
                <w:lang w:val="lt-LT"/>
              </w:rPr>
              <w:t xml:space="preserve"> </w:t>
            </w:r>
            <w:r>
              <w:rPr>
                <w:rFonts w:cs="Arial" w:ascii="Arial" w:hAnsi="Arial"/>
                <w:b/>
                <w:sz w:val="22"/>
                <w:szCs w:val="22"/>
                <w:lang w:val="lt-LT"/>
              </w:rPr>
              <w:t xml:space="preserve">be PVM </w:t>
            </w: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(3x4)</w:t>
            </w:r>
          </w:p>
        </w:tc>
      </w:tr>
      <w:tr>
        <w:trPr>
          <w:trHeight w:val="296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iCs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lt-LT"/>
              </w:rPr>
              <w:t>5</w:t>
            </w:r>
          </w:p>
        </w:tc>
      </w:tr>
      <w:tr>
        <w:trPr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2"/>
                <w:szCs w:val="22"/>
                <w:lang w:val="lt-LT" w:eastAsia="zh-CN" w:bidi="hi-IN"/>
              </w:rPr>
              <w:t>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22"/>
                <w:szCs w:val="22"/>
                <w:lang w:val="lt-LT" w:eastAsia="zh-CN" w:bidi="hi-IN"/>
              </w:rPr>
              <w:t xml:space="preserve">Valstybinių miškų urėdijos darbuotojų Draudimas nuo nelaimingų atsitikimų </w:t>
            </w:r>
            <w:r>
              <w:rPr>
                <w:rFonts w:eastAsia="Calibri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val="lt-LT" w:eastAsia="en-US" w:bidi="ar-SA"/>
              </w:rPr>
              <w:t>tame tarpe:</w:t>
            </w:r>
          </w:p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  <w:lang w:val="lt-LT" w:eastAsia="zh-CN" w:bidi="hi-IN"/>
              </w:rPr>
            </w:pPr>
            <w:r>
              <w:rPr>
                <w:rFonts w:eastAsia="SimSun" w:cs="Arial" w:ascii="Arial" w:hAnsi="Arial"/>
                <w:i/>
                <w:iCs/>
                <w:color w:val="000000"/>
                <w:kern w:val="2"/>
                <w:sz w:val="22"/>
                <w:szCs w:val="22"/>
                <w:lang w:val="lt-LT" w:eastAsia="zh-CN" w:bidi="hi-IN"/>
              </w:rPr>
              <w:t>(Pasiūlyta draudimo suma paslaugai, kaip apibrėžta TS 3.1. punkte</w:t>
            </w:r>
            <w:r>
              <w:rPr>
                <w:rFonts w:cs="Arial" w:ascii="Arial" w:hAnsi="Arial"/>
                <w:i/>
                <w:iCs/>
                <w:color w:val="000000"/>
                <w:sz w:val="22"/>
                <w:szCs w:val="22"/>
                <w:lang w:val="lt-LT" w:eastAsia="zh-CN" w:bidi="hi-IN"/>
              </w:rPr>
              <w:t>)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/>
            </w:pPr>
            <w:r>
              <w:rPr>
                <w:rFonts w:eastAsia="SimSun" w:cs="Arial" w:ascii="Arial" w:hAnsi="Arial"/>
                <w:color w:val="000000"/>
                <w:kern w:val="2"/>
                <w:sz w:val="22"/>
                <w:szCs w:val="22"/>
                <w:lang w:val="lt-LT" w:eastAsia="zh-CN" w:bidi="hi-IN"/>
              </w:rPr>
              <w:t>vnt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Arial"/>
                <w:kern w:val="0"/>
                <w:szCs w:val="22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szCs w:val="22"/>
                <w:lang w:val="en-US" w:eastAsia="en-US" w:bidi="ar-SA"/>
              </w:rPr>
              <w:t>2 585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  <w:t>-</w:t>
            </w:r>
          </w:p>
        </w:tc>
      </w:tr>
      <w:tr>
        <w:trPr/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t>1.1.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sz w:val="22"/>
                <w:szCs w:val="22"/>
                <w:lang w:val="lt-LT" w:eastAsia="zh-CN" w:bidi="hi-IN"/>
              </w:rPr>
              <w:t>Valstybiniai miškų apsaugos pareigūnai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/>
            </w:pPr>
            <w:r>
              <w:rPr>
                <w:rFonts w:ascii="Arial" w:hAnsi="Arial"/>
                <w:sz w:val="22"/>
                <w:szCs w:val="22"/>
                <w:lang w:val="lt-LT" w:eastAsia="zh-CN" w:bidi="hi-IN"/>
              </w:rPr>
              <w:t>vnt</w:t>
            </w: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Arial"/>
                <w:kern w:val="0"/>
                <w:szCs w:val="22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szCs w:val="22"/>
                <w:lang w:val="en-US" w:eastAsia="en-US" w:bidi="ar-SA"/>
              </w:rPr>
              <w:t>243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</w:r>
          </w:p>
        </w:tc>
      </w:tr>
      <w:tr>
        <w:trPr/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t>1.2.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sz w:val="22"/>
                <w:szCs w:val="22"/>
                <w:lang w:val="lt-LT" w:eastAsia="zh-CN" w:bidi="hi-IN"/>
              </w:rPr>
              <w:t>Kiti darbuotojai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/>
            </w:pPr>
            <w:r>
              <w:rPr>
                <w:rFonts w:ascii="Arial" w:hAnsi="Arial"/>
                <w:sz w:val="22"/>
                <w:szCs w:val="22"/>
                <w:lang w:val="lt-LT" w:eastAsia="zh-CN" w:bidi="hi-IN"/>
              </w:rPr>
              <w:t>vnt</w:t>
            </w: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Arial"/>
                <w:kern w:val="0"/>
                <w:szCs w:val="22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szCs w:val="22"/>
                <w:lang w:val="en-US" w:eastAsia="en-US" w:bidi="ar-SA"/>
              </w:rPr>
              <w:t>2 3</w:t>
            </w:r>
            <w:bookmarkStart w:id="3" w:name="_Hlk73538946"/>
            <w:bookmarkEnd w:id="3"/>
            <w:r>
              <w:rPr>
                <w:rFonts w:eastAsia="Calibri" w:cs="Arial" w:ascii="Arial" w:hAnsi="Arial"/>
                <w:kern w:val="0"/>
                <w:szCs w:val="22"/>
                <w:lang w:val="en-US" w:eastAsia="en-US" w:bidi="ar-SA"/>
              </w:rPr>
              <w:t>42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</w:r>
          </w:p>
        </w:tc>
      </w:tr>
      <w:tr>
        <w:trPr/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right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t>Pasiūlymo kaina EUR be PVM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</w:r>
          </w:p>
        </w:tc>
      </w:tr>
      <w:tr>
        <w:trPr/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right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t>PVM (pildoma, jei taikoma)**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</w:r>
          </w:p>
        </w:tc>
      </w:tr>
      <w:tr>
        <w:trPr/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right"/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t>Pasiūlymo kaina EUR su PVM</w:t>
            </w:r>
            <w:r>
              <w:rPr>
                <w:rStyle w:val="FootnoteReference"/>
                <w:rFonts w:ascii="Arial" w:hAnsi="Arial"/>
                <w:b/>
                <w:bCs/>
                <w:sz w:val="22"/>
                <w:szCs w:val="22"/>
                <w:lang w:val="lt-LT" w:eastAsia="zh-CN" w:bidi="hi-IN"/>
              </w:rPr>
              <w:footnoteReference w:id="3"/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 w:eastAsia="zh-CN" w:bidi="hi-IN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zh-CN" w:bidi="hi-IN"/>
              </w:rPr>
            </w:r>
          </w:p>
        </w:tc>
      </w:tr>
    </w:tbl>
    <w:p>
      <w:pPr>
        <w:pStyle w:val="Normal"/>
        <w:widowControl w:val="false"/>
        <w:jc w:val="both"/>
        <w:rPr/>
      </w:pPr>
      <w:r>
        <w:rPr>
          <w:rFonts w:cs="Arial" w:ascii="Arial" w:hAnsi="Arial"/>
          <w:sz w:val="22"/>
          <w:szCs w:val="22"/>
          <w:lang w:val="lt-LT"/>
        </w:rPr>
        <w:t>* Nurodytas kiekis yra naudojamas tik pasiūlymų palyginimui, VMU Pirkimo objektą įsigys pagal poreikį iki sutartyje nustatytos maksimalios sumos.</w:t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sz w:val="22"/>
          <w:szCs w:val="22"/>
          <w:lang w:val="lt-LT"/>
        </w:rPr>
        <w:t xml:space="preserve">** </w:t>
      </w:r>
      <w:r>
        <w:rPr>
          <w:rFonts w:eastAsia="Calibri" w:cs="Arial" w:ascii="Arial" w:hAnsi="Arial"/>
          <w:sz w:val="22"/>
          <w:szCs w:val="22"/>
          <w:lang w:val="lt-LT"/>
        </w:rPr>
        <w:t>Jei „PVM“ laukas nepildomas, nurodykite priežastis, dėl kurių PVM nemokamas: ______________________________________________________________________________</w:t>
      </w:r>
    </w:p>
    <w:p>
      <w:pPr>
        <w:pStyle w:val="Normal"/>
        <w:widowControl w:val="false"/>
        <w:jc w:val="both"/>
        <w:rPr>
          <w:rFonts w:ascii="Arial" w:hAnsi="Arial" w:eastAsia="Calibri" w:cs="Arial"/>
          <w:sz w:val="22"/>
          <w:szCs w:val="22"/>
          <w:lang w:val="lt-LT"/>
        </w:rPr>
      </w:pPr>
      <w:r>
        <w:rPr>
          <w:rFonts w:eastAsia="Calibri" w:cs="Arial" w:ascii="Arial" w:hAnsi="Arial"/>
          <w:sz w:val="22"/>
          <w:szCs w:val="22"/>
          <w:lang w:val="lt-LT"/>
        </w:rPr>
      </w:r>
    </w:p>
    <w:p>
      <w:pPr>
        <w:pStyle w:val="ListParagraph"/>
        <w:numPr>
          <w:ilvl w:val="0"/>
          <w:numId w:val="1"/>
        </w:numPr>
        <w:spacing w:before="60" w:after="60"/>
        <w:ind w:hanging="357" w:left="714"/>
        <w:contextualSpacing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cs="Arial" w:ascii="Arial" w:hAnsi="Arial"/>
          <w:b/>
          <w:bCs/>
          <w:sz w:val="22"/>
          <w:szCs w:val="22"/>
          <w:lang w:val="lt-LT"/>
        </w:rPr>
        <w:t>KITA INFORMACIJA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Kartu su pasiūlymu pateikiami šie dokumentai:</w:t>
      </w:r>
    </w:p>
    <w:tbl>
      <w:tblPr>
        <w:tblW w:w="9628" w:type="dxa"/>
        <w:jc w:val="left"/>
        <w:tblInd w:w="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52"/>
        <w:gridCol w:w="1532"/>
        <w:gridCol w:w="2809"/>
        <w:gridCol w:w="1891"/>
        <w:gridCol w:w="2544"/>
      </w:tblGrid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Eil.Nr.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Dokumentas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sz w:val="22"/>
                <w:szCs w:val="22"/>
                <w:lang w:val="lt-LT"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Ar dokumentas konfidencialus?</w:t>
            </w:r>
          </w:p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Paaiškinimas, kokia konkreti informacija dokumente yra konfidenciali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5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tabs>
                <w:tab w:val="clear" w:pos="720"/>
                <w:tab w:val="left" w:pos="187" w:leader="none"/>
              </w:tabs>
              <w:spacing w:before="60" w:after="60"/>
              <w:ind w:firstLine="17" w:left="12"/>
              <w:contextualSpacing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lt-LT"/>
              </w:rPr>
              <w:t>...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</w:tbl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pacing w:before="60" w:after="60"/>
        <w:jc w:val="both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 xml:space="preserve">Vadovaudamiesi Bendrųjų sąlygų 7.15.2 punktu neteiksime šių pašalinimo pagrindų nebuvimą ir (arba) atitiktį kvalifikacijos reikalavimams, </w:t>
      </w:r>
      <w:r>
        <w:rPr>
          <w:rFonts w:eastAsia="Calibri" w:cs="Arial" w:ascii="Arial" w:hAnsi="Arial"/>
          <w:sz w:val="22"/>
          <w:szCs w:val="22"/>
          <w:lang w:val="lt-LT"/>
        </w:rPr>
        <w:t>kokybės vadybos sistemos ir (ar) aplinkos apsaugos vadybos sistemos standartams (ar šie reikalavimai keliami nustatyta Specialiųjų sąlygų 4 skyriuje)</w:t>
      </w:r>
      <w:r>
        <w:rPr>
          <w:rFonts w:eastAsia="Calibri" w:cs="Arial" w:ascii="Arial" w:hAnsi="Arial"/>
          <w:sz w:val="22"/>
          <w:szCs w:val="22"/>
          <w:lang w:val="lt-LT" w:eastAsia="lt-LT"/>
        </w:rPr>
        <w:t xml:space="preserve"> patvirtinančių dokumentų. Su jais VMU gali susipažinti**:</w:t>
      </w:r>
    </w:p>
    <w:tbl>
      <w:tblPr>
        <w:tblW w:w="5000" w:type="pct"/>
        <w:jc w:val="left"/>
        <w:tblInd w:w="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80"/>
        <w:gridCol w:w="4676"/>
        <w:gridCol w:w="3782"/>
      </w:tblGrid>
      <w:tr>
        <w:trPr/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Eil.Nr.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Pirkimo pavadinimas ir numeris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D69B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eastAsia="lt-LT"/>
              </w:rPr>
              <w:t>Dokumento pavadinimas</w:t>
            </w:r>
          </w:p>
        </w:tc>
      </w:tr>
      <w:tr>
        <w:trPr/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bCs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bCs/>
                <w:sz w:val="22"/>
                <w:szCs w:val="22"/>
                <w:lang w:val="lt-LT" w:eastAsia="lt-LT"/>
              </w:rPr>
              <w:t>3</w:t>
            </w:r>
          </w:p>
        </w:tc>
      </w:tr>
      <w:tr>
        <w:trPr/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  <w:tr>
        <w:trPr/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hanging="0" w:left="360"/>
              <w:contextualSpacing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>
              <w:rPr>
                <w:rFonts w:cs="Arial" w:ascii="Arial" w:hAnsi="Arial"/>
                <w:sz w:val="22"/>
                <w:szCs w:val="22"/>
                <w:lang w:val="lt-LT" w:eastAsia="lt-LT"/>
              </w:rPr>
              <w:t>...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eastAsia="Times New Roman" w:cs="Arial"/>
                <w:sz w:val="22"/>
                <w:szCs w:val="22"/>
                <w:lang w:val="lt-LT" w:eastAsia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eastAsia="lt-LT"/>
              </w:rPr>
            </w:r>
          </w:p>
        </w:tc>
      </w:tr>
    </w:tbl>
    <w:p>
      <w:pPr>
        <w:pStyle w:val="Normal"/>
        <w:spacing w:before="60" w:after="60"/>
        <w:jc w:val="both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 xml:space="preserve">**Pildoma, jei </w:t>
      </w:r>
      <w:r>
        <w:rPr>
          <w:rFonts w:eastAsia="Calibri" w:cs="Arial" w:ascii="Arial" w:hAnsi="Arial"/>
          <w:sz w:val="22"/>
          <w:szCs w:val="22"/>
          <w:lang w:val="lt-LT" w:eastAsia="lt-LT"/>
        </w:rPr>
        <w:t>VMU jau turi atitinkamus dokumentus iš kitų Pirkimo procedūrų.</w:t>
      </w:r>
    </w:p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Pasirašydamas šį pasiūlymą, tvirtintu, kad: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</w:tabs>
        <w:spacing w:before="60" w:after="60"/>
        <w:ind w:hanging="0" w:left="142"/>
        <w:contextualSpacing/>
        <w:jc w:val="both"/>
        <w:rPr>
          <w:rFonts w:ascii="Arial" w:hAnsi="Arial" w:eastAsia="Calibri" w:cs="Arial"/>
          <w:sz w:val="22"/>
          <w:szCs w:val="22"/>
          <w:lang w:val="lt-LT"/>
        </w:rPr>
      </w:pPr>
      <w:r>
        <w:rPr>
          <w:rFonts w:eastAsia="Calibri" w:cs="Arial" w:ascii="Arial" w:hAnsi="Arial"/>
          <w:sz w:val="22"/>
          <w:szCs w:val="22"/>
          <w:lang w:val="lt-LT"/>
        </w:rPr>
        <w:t>pasiūlymo dokumentuose pateikti duomenys yra tikri;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</w:tabs>
        <w:spacing w:before="60" w:after="60"/>
        <w:ind w:hanging="0" w:left="142"/>
        <w:contextualSpacing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siūlomas pirkimo objektas visiškai atitinka pirkimo dokumentuose nustatytus reikalavimus;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</w:tabs>
        <w:spacing w:before="60" w:after="60"/>
        <w:ind w:hanging="0" w:left="142"/>
        <w:contextualSpacing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sutinku su visomis pirkimo dokumentuose nustatytomis sąlygomis;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  <w:tab w:val="left" w:pos="709" w:leader="none"/>
        </w:tabs>
        <w:spacing w:before="60" w:after="60"/>
        <w:ind w:hanging="0" w:left="142"/>
        <w:contextualSpacing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 xml:space="preserve">pasiūlymas galioja iki termino, nustatyto pirkimo dokumentuose; 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</w:tabs>
        <w:ind w:hanging="0" w:left="142"/>
        <w:jc w:val="both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 xml:space="preserve">mes </w:t>
      </w:r>
      <w:r>
        <w:rPr>
          <w:rFonts w:cs="Arial" w:ascii="Arial" w:hAnsi="Arial"/>
          <w:sz w:val="22"/>
          <w:szCs w:val="22"/>
          <w:u w:val="single"/>
          <w:lang w:val="lt-LT"/>
        </w:rPr>
        <w:t>esame / nesame</w:t>
      </w:r>
      <w:r>
        <w:rPr>
          <w:rFonts w:cs="Arial" w:ascii="Arial" w:hAnsi="Arial"/>
          <w:sz w:val="22"/>
          <w:szCs w:val="22"/>
          <w:lang w:val="lt-LT"/>
        </w:rPr>
        <w:t xml:space="preserve"> </w:t>
      </w:r>
      <w:r>
        <w:rPr>
          <w:rFonts w:cs="Arial" w:ascii="Arial" w:hAnsi="Arial"/>
          <w:b/>
          <w:bCs/>
          <w:i/>
          <w:color w:val="FF0000"/>
          <w:sz w:val="22"/>
          <w:szCs w:val="22"/>
          <w:lang w:val="lt-LT"/>
        </w:rPr>
        <w:t>(nereikalingą išbraukti)</w:t>
      </w:r>
      <w:r>
        <w:rPr>
          <w:rFonts w:cs="Arial" w:ascii="Arial" w:hAnsi="Arial"/>
          <w:color w:val="FF0000"/>
          <w:sz w:val="22"/>
          <w:szCs w:val="22"/>
          <w:lang w:val="lt-LT"/>
        </w:rPr>
        <w:t xml:space="preserve"> </w:t>
      </w:r>
      <w:r>
        <w:rPr>
          <w:rFonts w:cs="Arial" w:ascii="Arial" w:hAnsi="Arial"/>
          <w:sz w:val="22"/>
          <w:szCs w:val="22"/>
          <w:lang w:val="lt-LT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68" w:leader="none"/>
        </w:tabs>
        <w:ind w:hanging="0" w:left="142"/>
        <w:jc w:val="both"/>
        <w:rPr>
          <w:rFonts w:ascii="Arial" w:hAnsi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neturiu ir ūkio subjektai, kurių pajėgumais remiuosi (jeigu remiamasi kitų ūkio subjektų pajėgumais) neturi paskirtos baudžiamojo poveikio priemonės – uždraudimo juridiniam asmeniui dalyvauti viešuosiuose pirkimuose pagal Viešųjų pirkimų įstatymo 46 str. 2</w:t>
      </w:r>
      <w:r>
        <w:rPr>
          <w:rFonts w:cs="Arial" w:ascii="Arial" w:hAnsi="Arial"/>
          <w:sz w:val="22"/>
          <w:szCs w:val="22"/>
          <w:vertAlign w:val="superscript"/>
          <w:lang w:val="lt-LT"/>
        </w:rPr>
        <w:t>1</w:t>
      </w:r>
      <w:r>
        <w:rPr>
          <w:rFonts w:cs="Arial" w:ascii="Arial" w:hAnsi="Arial"/>
          <w:sz w:val="22"/>
          <w:szCs w:val="22"/>
          <w:lang w:val="lt-LT"/>
        </w:rPr>
        <w:t xml:space="preserve"> d., arba esame atlikę šią baudžiamojo poveikio priemonę.</w:t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pacing w:before="60" w:after="60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______________________________________________________</w:t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  <w:t>(Tiekėjo arba jo įgalioto asmens vardas, pavardė, parašas)</w:t>
      </w:r>
    </w:p>
    <w:p>
      <w:pPr>
        <w:pStyle w:val="Normal"/>
        <w:widowControl w:val="false"/>
        <w:tabs>
          <w:tab w:val="clear" w:pos="720"/>
          <w:tab w:val="left" w:pos="6960" w:leader="none"/>
        </w:tabs>
        <w:spacing w:before="60" w:after="60"/>
        <w:ind w:hanging="0" w:left="6480"/>
        <w:rPr>
          <w:rFonts w:ascii="Arial" w:hAnsi="Arial" w:cs="Arial"/>
          <w:sz w:val="22"/>
          <w:szCs w:val="22"/>
          <w:lang w:val="lt-LT"/>
        </w:rPr>
      </w:pPr>
      <w:r>
        <w:rPr>
          <w:rFonts w:cs="Arial" w:ascii="Arial" w:hAnsi="Arial"/>
          <w:sz w:val="22"/>
          <w:szCs w:val="22"/>
          <w:lang w:val="lt-LT"/>
        </w:rPr>
      </w:r>
      <w:bookmarkStart w:id="4" w:name="_Toc147739116"/>
      <w:bookmarkStart w:id="5" w:name="_Toc147739116"/>
      <w:bookmarkEnd w:id="5"/>
    </w:p>
    <w:p>
      <w:pPr>
        <w:pStyle w:val="Normal"/>
        <w:spacing w:lineRule="auto" w:line="276" w:before="0" w:after="200"/>
        <w:rPr>
          <w:rFonts w:ascii="Arial" w:hAnsi="Arial"/>
          <w:sz w:val="22"/>
          <w:szCs w:val="22"/>
          <w:lang w:val="lt-LT"/>
        </w:rPr>
      </w:pPr>
      <w:r>
        <w:rPr>
          <w:rFonts w:ascii="Arial" w:hAnsi="Arial"/>
          <w:sz w:val="22"/>
          <w:szCs w:val="22"/>
          <w:lang w:val="lt-LT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134" w:right="1134" w:gutter="0" w:header="1134" w:top="164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CIDFont+F7">
    <w:charset w:val="0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/>
    </w:p>
  </w:footnote>
  <w:footnote w:id="1" w:type="continuationSeparator">
    <w:p>
      <w:r/>
    </w:p>
  </w:footnote>
  <w:footnote w:id="2">
    <w:p>
      <w:pPr>
        <w:pStyle w:val="BodyText"/>
        <w:tabs>
          <w:tab w:val="clear" w:pos="720"/>
          <w:tab w:val="left" w:pos="0" w:leader="none"/>
        </w:tabs>
        <w:spacing w:before="0" w:after="60"/>
        <w:jc w:val="both"/>
        <w:rPr/>
      </w:pPr>
      <w:r>
        <w:rPr>
          <w:rStyle w:val="Inaosramenys"/>
        </w:rPr>
        <w:footnoteRef/>
      </w: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i/>
          <w:sz w:val="18"/>
          <w:szCs w:val="18"/>
        </w:rPr>
        <w:t xml:space="preserve">Tiekėjas privalo nurodyti, </w:t>
      </w:r>
      <w:r>
        <w:rPr>
          <w:rFonts w:eastAsia="Calibri" w:cs="Arial" w:ascii="Arial" w:hAnsi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3">
    <w:p>
      <w:pPr>
        <w:pStyle w:val="Normal"/>
        <w:rPr>
          <w:lang w:val="lt-LT" w:eastAsia="zh-CN" w:bidi="hi-IN"/>
        </w:rPr>
      </w:pPr>
      <w:r>
        <w:rPr>
          <w:rStyle w:val="Inaosramenys"/>
        </w:rPr>
        <w:footnoteRef/>
      </w:r>
      <w:r>
        <w:rPr>
          <w:rFonts w:ascii="CIDFont+F7" w:hAnsi="CIDFont+F7"/>
          <w:lang w:val="lt-LT" w:eastAsia="zh-CN" w:bidi="hi-IN"/>
        </w:rPr>
        <w:t xml:space="preserve"> </w:t>
      </w:r>
      <w:r>
        <w:rPr>
          <w:rFonts w:ascii="CIDFont+F7" w:hAnsi="CIDFont+F7"/>
          <w:b w:val="false"/>
          <w:i/>
          <w:color w:val="000000"/>
          <w:sz w:val="19"/>
          <w:lang w:val="lt-LT" w:eastAsia="zh-CN" w:bidi="hi-IN"/>
        </w:rPr>
        <w:t>Į „Pasiūlymo kainą su PVM“ turi būti įskaityti visi mokesčiai ir visos tiekėjo išlaidos pagal pirkimo dokumentų reikalavimus.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>Atviro konkurso Specialiųjų sąlygų priedas Nr. 3 „Pasiūlymo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>Atviro konkurso Specialiųjų sąlygų priedas Nr. 3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cs="Arial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08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44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144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180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216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b/>
        <w:bCs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180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52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24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396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468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40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b/>
        <w:bCs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180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52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24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396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468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40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120" w:hanging="18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720"/>
        </w:tabs>
        <w:ind w:left="108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80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52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324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96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68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540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612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840" w:hanging="180"/>
      </w:pPr>
      <w:rPr/>
    </w:lvl>
  </w:abstractNum>
  <w:abstractNum w:abstractNumId="6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  <w:rPr/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  <w:rPr/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  <w:rPr/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  <w:rPr/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  <w:rPr/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6"/>
    <w:lvlOverride w:ilvl="0">
      <w:startOverride w:val="1"/>
    </w:lvlOverride>
  </w:num>
  <w:num w:numId="11">
    <w:abstractNumId w:val="6"/>
  </w:num>
  <w:num w:numId="12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Inaosramenys" w:customStyle="1">
    <w:name w:val="Išnašos rašmenys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 w:customStyle="1">
    <w:name w:val="Footnote Characters11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Galinsinaosramenys" w:customStyle="1">
    <w:name w:val="Galinės išnašos rašmenys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e91926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e91926"/>
    <w:rPr>
      <w:sz w:val="20"/>
      <w:szCs w:val="18"/>
    </w:rPr>
  </w:style>
  <w:style w:type="character" w:styleId="KomentarotemaDiagrama" w:customStyle="1">
    <w:name w:val="Komentaro tema Diagrama"/>
    <w:basedOn w:val="KomentarotekstasDiagrama"/>
    <w:uiPriority w:val="99"/>
    <w:semiHidden/>
    <w:qFormat/>
    <w:rsid w:val="00e91926"/>
    <w:rPr>
      <w:b/>
      <w:bCs/>
      <w:sz w:val="20"/>
      <w:szCs w:val="18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i/>
      <w:iCs/>
    </w:rPr>
  </w:style>
  <w:style w:type="paragraph" w:styleId="Rodykl" w:customStyle="1">
    <w:name w:val="Rodyklė"/>
    <w:basedOn w:val="Normal"/>
    <w:qFormat/>
    <w:pPr>
      <w:suppressLineNumbers/>
    </w:pPr>
    <w:rPr/>
  </w:style>
  <w:style w:type="paragraph" w:styleId="Subtitle">
    <w:name w:val="Subtitle"/>
    <w:basedOn w:val="Normal"/>
    <w:uiPriority w:val="11"/>
    <w:qFormat/>
    <w:pPr/>
    <w:rPr>
      <w:u w:val="single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de-DE" w:eastAsia="de-CH" w:bidi="hi-IN"/>
    </w:rPr>
  </w:style>
  <w:style w:type="paragraph" w:styleId="Puslapinantratirporat" w:customStyle="1">
    <w:name w:val="Puslapinė antraštė ir poraštė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Puslapinantratirporat"/>
    <w:pPr/>
    <w:rPr/>
  </w:style>
  <w:style w:type="paragraph" w:styleId="Lentelsturinys" w:customStyle="1">
    <w:name w:val="Lentelės turinys"/>
    <w:basedOn w:val="Normal"/>
    <w:qFormat/>
    <w:pPr>
      <w:suppressLineNumbers/>
    </w:pPr>
    <w:rPr/>
  </w:style>
  <w:style w:type="paragraph" w:styleId="Revision">
    <w:name w:val="Revision"/>
    <w:uiPriority w:val="99"/>
    <w:semiHidden/>
    <w:qFormat/>
    <w:rsid w:val="00ae1fcb"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1"/>
      <w:lang w:val="en-US" w:eastAsia="zh-CN" w:bidi="hi-IN"/>
    </w:rPr>
  </w:style>
  <w:style w:type="paragraph" w:styleId="CommentText">
    <w:name w:val="annotation text"/>
    <w:basedOn w:val="Normal"/>
    <w:link w:val="KomentarotekstasDiagrama"/>
    <w:uiPriority w:val="99"/>
    <w:unhideWhenUsed/>
    <w:qFormat/>
    <w:rsid w:val="00e91926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e91926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LibreOffice/24.8.0.3$Windows_X86_64 LibreOffice_project/0bdf1299c94fe897b119f97f3c613e9dca6be583</Application>
  <AppVersion>15.0000</AppVersion>
  <Pages>3</Pages>
  <Words>666</Words>
  <Characters>4498</Characters>
  <CharactersWithSpaces>5050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2024-09-02T08:52:00Z</dcterms:created>
  <dc:creator>Edita Ričkutė | VMU</dc:creator>
  <dc:description/>
  <dc:language>lt-LT</dc:language>
  <cp:lastModifiedBy/>
  <dcterms:modified xsi:type="dcterms:W3CDTF">2025-08-27T16:15:12Z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